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7" w:rsidRPr="00EF126E" w:rsidRDefault="00EF126E" w:rsidP="00EF126E">
      <w:pPr>
        <w:jc w:val="center"/>
        <w:rPr>
          <w:b/>
          <w:sz w:val="28"/>
          <w:szCs w:val="28"/>
        </w:rPr>
      </w:pPr>
      <w:r w:rsidRPr="00EF126E">
        <w:rPr>
          <w:b/>
          <w:sz w:val="28"/>
          <w:szCs w:val="28"/>
        </w:rPr>
        <w:t>ASSEGNI DI RICERCA – FAQ</w:t>
      </w:r>
    </w:p>
    <w:p w:rsidR="00EF126E" w:rsidRPr="00EF126E" w:rsidRDefault="00EF126E" w:rsidP="00EF126E">
      <w:pPr>
        <w:pStyle w:val="Paragrafoelenco"/>
        <w:numPr>
          <w:ilvl w:val="0"/>
          <w:numId w:val="1"/>
        </w:numPr>
        <w:rPr>
          <w:b/>
        </w:rPr>
      </w:pPr>
      <w:r w:rsidRPr="00EF126E">
        <w:rPr>
          <w:b/>
        </w:rPr>
        <w:t xml:space="preserve">Come assegnista di ricerca </w:t>
      </w:r>
      <w:proofErr w:type="spellStart"/>
      <w:r w:rsidRPr="00EF126E">
        <w:rPr>
          <w:b/>
        </w:rPr>
        <w:t>qual'è</w:t>
      </w:r>
      <w:proofErr w:type="spellEnd"/>
      <w:r w:rsidRPr="00EF126E">
        <w:rPr>
          <w:b/>
        </w:rPr>
        <w:t xml:space="preserve"> il limite di ore di didattica?</w:t>
      </w:r>
      <w:r w:rsidRPr="00EF126E">
        <w:rPr>
          <w:b/>
        </w:rPr>
        <w:br/>
      </w:r>
    </w:p>
    <w:p w:rsidR="00EF126E" w:rsidRDefault="00EF126E" w:rsidP="00EF126E">
      <w:pPr>
        <w:pStyle w:val="Paragrafoelenco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EF126E">
        <w:rPr>
          <w:rFonts w:ascii="Calibri" w:eastAsia="Times New Roman" w:hAnsi="Calibri" w:cs="Calibri"/>
          <w:color w:val="1F497D"/>
          <w:sz w:val="24"/>
          <w:szCs w:val="24"/>
        </w:rPr>
        <w:t xml:space="preserve">Il </w:t>
      </w:r>
      <w:r w:rsidRPr="00EF126E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REGOLAMENTO PER IL CONFERIMENTO DEGLI INCARICHI DI INSEGNAMENTO AD ESPERTI E STUDIOSI ESTERNI AI SENSI DELL’ART. 23 DELLA LEGGE 30 DICEMBRE 2010, N. 240 che </w:t>
      </w:r>
      <w:r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si trova a questo link : h</w:t>
      </w:r>
      <w:r w:rsidRPr="00EF126E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ttps://docs.univr.it/documenti/Documento/allegati/allegati543500.pdf </w:t>
      </w:r>
    </w:p>
    <w:p w:rsidR="00EF126E" w:rsidRPr="00EF126E" w:rsidRDefault="00EF126E" w:rsidP="00EF126E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126E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stabilisce che:</w:t>
      </w:r>
      <w:r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 </w:t>
      </w:r>
      <w:r w:rsidRPr="00EF126E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“Gli assegnisti di ricerca, con il consenso del responsabile scientifico, possono svolgere una limitata attività didattica; complessivamente le ore affidate a ogni assegnista non posso</w:t>
      </w:r>
      <w:r w:rsidR="00E86047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no</w:t>
      </w:r>
      <w:bookmarkStart w:id="0" w:name="_GoBack"/>
      <w:bookmarkEnd w:id="0"/>
      <w:r w:rsidRPr="00EF126E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 essere più di 48 per anno accademico e devono essere retribuite.”</w:t>
      </w:r>
    </w:p>
    <w:p w:rsidR="00EF126E" w:rsidRDefault="00EF126E"/>
    <w:sectPr w:rsidR="00EF1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5A7"/>
    <w:multiLevelType w:val="hybridMultilevel"/>
    <w:tmpl w:val="4FC477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6E"/>
    <w:rsid w:val="008A3A3A"/>
    <w:rsid w:val="00945C87"/>
    <w:rsid w:val="00E86047"/>
    <w:rsid w:val="00E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126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126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Provolo</dc:creator>
  <cp:lastModifiedBy>Martina Provolo</cp:lastModifiedBy>
  <cp:revision>2</cp:revision>
  <dcterms:created xsi:type="dcterms:W3CDTF">2019-02-21T11:51:00Z</dcterms:created>
  <dcterms:modified xsi:type="dcterms:W3CDTF">2019-02-21T12:09:00Z</dcterms:modified>
</cp:coreProperties>
</file>