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3" w:rsidRDefault="00921842">
      <w:pPr>
        <w:pStyle w:val="Corpotesto"/>
        <w:ind w:left="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45678" cy="548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67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003" w:rsidRDefault="00921842">
      <w:pPr>
        <w:pStyle w:val="Titolo2"/>
        <w:spacing w:before="127"/>
        <w:ind w:left="3656"/>
      </w:pPr>
      <w:bookmarkStart w:id="0" w:name="Al_Rettore_dell’Università_di_Verona"/>
      <w:bookmarkEnd w:id="0"/>
      <w:r>
        <w:tab/>
      </w:r>
      <w:r>
        <w:tab/>
      </w:r>
      <w:r>
        <w:tab/>
      </w:r>
      <w:r>
        <w:t>Al Rettore dell’Università di Verona</w:t>
      </w:r>
    </w:p>
    <w:p w:rsidR="00F52003" w:rsidRDefault="00921842">
      <w:pPr>
        <w:tabs>
          <w:tab w:val="left" w:pos="9819"/>
        </w:tabs>
        <w:spacing w:before="118"/>
        <w:ind w:left="3656"/>
        <w:rPr>
          <w:sz w:val="20"/>
        </w:rPr>
      </w:pPr>
      <w:r>
        <w:rPr>
          <w:sz w:val="20"/>
        </w:rPr>
        <w:t xml:space="preserve">                                     </w:t>
      </w:r>
      <w:r>
        <w:rPr>
          <w:sz w:val="20"/>
        </w:rPr>
        <w:t>Al Direttore del Dipartimento</w:t>
      </w:r>
      <w:r>
        <w:rPr>
          <w:spacing w:val="-28"/>
          <w:sz w:val="20"/>
        </w:rPr>
        <w:t xml:space="preserve"> </w:t>
      </w:r>
      <w:r>
        <w:rPr>
          <w:sz w:val="20"/>
        </w:rPr>
        <w:t>di</w:t>
      </w:r>
      <w:r w:rsidRPr="00921842">
        <w:rPr>
          <w:b/>
          <w:spacing w:val="-2"/>
          <w:sz w:val="20"/>
        </w:rPr>
        <w:t xml:space="preserve"> </w:t>
      </w:r>
      <w:r w:rsidRPr="00921842">
        <w:rPr>
          <w:b/>
          <w:w w:val="99"/>
          <w:sz w:val="20"/>
        </w:rPr>
        <w:t>Informatica</w:t>
      </w:r>
    </w:p>
    <w:p w:rsidR="00F52003" w:rsidRDefault="00F52003">
      <w:pPr>
        <w:pStyle w:val="Corpotesto"/>
        <w:spacing w:before="7"/>
        <w:rPr>
          <w:sz w:val="11"/>
        </w:rPr>
      </w:pPr>
    </w:p>
    <w:p w:rsidR="00F52003" w:rsidRDefault="00921842">
      <w:pPr>
        <w:tabs>
          <w:tab w:val="left" w:pos="726"/>
          <w:tab w:val="left" w:pos="1674"/>
          <w:tab w:val="left" w:pos="2680"/>
          <w:tab w:val="left" w:pos="3294"/>
          <w:tab w:val="left" w:pos="4211"/>
          <w:tab w:val="left" w:pos="5118"/>
          <w:tab w:val="left" w:pos="6390"/>
          <w:tab w:val="left" w:pos="6906"/>
        </w:tabs>
        <w:spacing w:before="94"/>
        <w:ind w:left="112" w:right="227"/>
        <w:rPr>
          <w:i/>
          <w:sz w:val="18"/>
        </w:rPr>
      </w:pPr>
      <w:r>
        <w:rPr>
          <w:i/>
          <w:sz w:val="18"/>
        </w:rPr>
        <w:t>da</w:t>
      </w:r>
      <w:r>
        <w:rPr>
          <w:i/>
          <w:sz w:val="18"/>
        </w:rPr>
        <w:tab/>
        <w:t>inviare</w:t>
      </w:r>
      <w:r>
        <w:rPr>
          <w:i/>
          <w:sz w:val="18"/>
        </w:rPr>
        <w:tab/>
        <w:t>almeno</w:t>
      </w:r>
      <w:r>
        <w:rPr>
          <w:i/>
          <w:sz w:val="18"/>
        </w:rPr>
        <w:tab/>
      </w:r>
      <w:r>
        <w:rPr>
          <w:b/>
          <w:i/>
          <w:sz w:val="18"/>
        </w:rPr>
        <w:t>30</w:t>
      </w:r>
      <w:r>
        <w:rPr>
          <w:b/>
          <w:i/>
          <w:sz w:val="18"/>
        </w:rPr>
        <w:tab/>
        <w:t>giorni</w:t>
      </w:r>
      <w:r>
        <w:rPr>
          <w:b/>
          <w:i/>
          <w:sz w:val="18"/>
        </w:rPr>
        <w:tab/>
        <w:t>prima</w:t>
      </w:r>
      <w:r>
        <w:rPr>
          <w:b/>
          <w:i/>
          <w:sz w:val="18"/>
        </w:rPr>
        <w:tab/>
      </w:r>
      <w:r>
        <w:rPr>
          <w:i/>
          <w:sz w:val="18"/>
        </w:rPr>
        <w:t>dell'evento</w:t>
      </w:r>
      <w:r>
        <w:rPr>
          <w:i/>
          <w:sz w:val="18"/>
        </w:rPr>
        <w:tab/>
        <w:t>a</w:t>
      </w:r>
      <w:r>
        <w:rPr>
          <w:i/>
          <w:sz w:val="18"/>
        </w:rPr>
        <w:tab/>
      </w:r>
      <w:hyperlink r:id="rId5">
        <w:r>
          <w:rPr>
            <w:i/>
            <w:color w:val="0000FF"/>
            <w:spacing w:val="-2"/>
            <w:sz w:val="18"/>
            <w:u w:val="single" w:color="0000FF"/>
          </w:rPr>
          <w:t>servizio.personaledocente@ateneo.univr.it</w:t>
        </w:r>
      </w:hyperlink>
      <w:r>
        <w:rPr>
          <w:i/>
          <w:color w:val="0000FF"/>
          <w:spacing w:val="-2"/>
          <w:sz w:val="18"/>
        </w:rPr>
        <w:t xml:space="preserve"> </w:t>
      </w:r>
      <w:r>
        <w:rPr>
          <w:i/>
          <w:sz w:val="18"/>
        </w:rPr>
        <w:t>completa del parere del Direttore di Dipartimento e della proposta di incarico, ove</w:t>
      </w:r>
      <w:r>
        <w:rPr>
          <w:i/>
          <w:spacing w:val="-34"/>
          <w:sz w:val="18"/>
        </w:rPr>
        <w:t xml:space="preserve"> </w:t>
      </w:r>
      <w:r>
        <w:rPr>
          <w:i/>
          <w:sz w:val="18"/>
        </w:rPr>
        <w:t>disponibile.</w:t>
      </w:r>
    </w:p>
    <w:p w:rsidR="00F52003" w:rsidRDefault="00F52003">
      <w:pPr>
        <w:pStyle w:val="Corpotesto"/>
        <w:spacing w:before="2"/>
        <w:rPr>
          <w:i/>
          <w:sz w:val="24"/>
        </w:rPr>
      </w:pPr>
    </w:p>
    <w:p w:rsidR="00F52003" w:rsidRDefault="00921842">
      <w:pPr>
        <w:pStyle w:val="Titolo1"/>
        <w:ind w:left="587" w:right="669"/>
      </w:pPr>
      <w:bookmarkStart w:id="1" w:name="RICHIESTA_AUTORIZZAZIONE_PER_INCARICHI_E"/>
      <w:bookmarkStart w:id="2" w:name="_GoBack"/>
      <w:bookmarkEnd w:id="1"/>
      <w:r>
        <w:t>RICHIESTA AUTORIZZAZIONE PER INCARICHI EXTRA-ISTITUZIONALI</w:t>
      </w:r>
    </w:p>
    <w:bookmarkEnd w:id="2"/>
    <w:p w:rsidR="00F52003" w:rsidRDefault="00921842">
      <w:pPr>
        <w:pStyle w:val="Corpotesto"/>
        <w:spacing w:before="2"/>
        <w:ind w:left="587" w:right="672"/>
        <w:jc w:val="center"/>
      </w:pPr>
      <w:r>
        <w:t>(art. 53 D.Lgs. 165/2001 – art. 6 Legge n. 240/2010 - “Regolamento per l’autorizzazione allo svolgi</w:t>
      </w:r>
      <w:r>
        <w:t>mento di incarichi extraistituzionali del personale docente e ricercatore“)</w:t>
      </w:r>
    </w:p>
    <w:p w:rsidR="00F52003" w:rsidRDefault="00F52003">
      <w:pPr>
        <w:pStyle w:val="Corpotesto"/>
        <w:rPr>
          <w:sz w:val="20"/>
        </w:rPr>
      </w:pPr>
    </w:p>
    <w:p w:rsidR="00F52003" w:rsidRDefault="00921842">
      <w:pPr>
        <w:pStyle w:val="Titolo2"/>
        <w:tabs>
          <w:tab w:val="left" w:pos="4559"/>
          <w:tab w:val="left" w:pos="8687"/>
        </w:tabs>
        <w:ind w:right="1239"/>
      </w:pPr>
      <w:bookmarkStart w:id="3" w:name="Il_sottoscritto__qualifica__chiede_l’aut"/>
      <w:bookmarkEnd w:id="3"/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chiede </w:t>
      </w:r>
      <w:r>
        <w:t>l’autorizzazione a svolgere il seguente incarico</w:t>
      </w:r>
      <w:r>
        <w:rPr>
          <w:spacing w:val="-7"/>
        </w:rPr>
        <w:t xml:space="preserve"> </w:t>
      </w:r>
      <w:r>
        <w:t>extra-istituzionale:</w:t>
      </w:r>
    </w:p>
    <w:p w:rsidR="00921842" w:rsidRDefault="00921842">
      <w:pPr>
        <w:ind w:left="112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</w:t>
      </w:r>
    </w:p>
    <w:p w:rsidR="00F52003" w:rsidRDefault="00921842">
      <w:pPr>
        <w:ind w:left="112"/>
        <w:rPr>
          <w:i/>
          <w:sz w:val="20"/>
        </w:rPr>
      </w:pPr>
      <w:r>
        <w:rPr>
          <w:i/>
          <w:sz w:val="20"/>
        </w:rPr>
        <w:t>Soggetto conferente:</w:t>
      </w:r>
    </w:p>
    <w:p w:rsidR="00F52003" w:rsidRDefault="00921842" w:rsidP="00921842">
      <w:pPr>
        <w:tabs>
          <w:tab w:val="left" w:pos="4890"/>
          <w:tab w:val="left" w:pos="5111"/>
          <w:tab w:val="left" w:pos="6119"/>
          <w:tab w:val="left" w:pos="10122"/>
        </w:tabs>
        <w:spacing w:before="3"/>
        <w:ind w:left="112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49696" behindDoc="1" locked="0" layoutInCell="1" allowOverlap="1">
            <wp:simplePos x="0" y="0"/>
            <wp:positionH relativeFrom="page">
              <wp:posOffset>3584575</wp:posOffset>
            </wp:positionH>
            <wp:positionV relativeFrom="paragraph">
              <wp:posOffset>8090</wp:posOffset>
            </wp:positionV>
            <wp:extent cx="188594" cy="1414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4" cy="14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0720" behindDoc="1" locked="0" layoutInCell="1" allowOverlap="1">
            <wp:simplePos x="0" y="0"/>
            <wp:positionH relativeFrom="page">
              <wp:posOffset>4223386</wp:posOffset>
            </wp:positionH>
            <wp:positionV relativeFrom="paragraph">
              <wp:posOffset>8087</wp:posOffset>
            </wp:positionV>
            <wp:extent cx="188593" cy="1414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3" cy="14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ragione</w:t>
      </w:r>
      <w:r>
        <w:rPr>
          <w:spacing w:val="-10"/>
          <w:sz w:val="20"/>
        </w:rPr>
        <w:t xml:space="preserve"> </w:t>
      </w:r>
      <w:r>
        <w:rPr>
          <w:sz w:val="20"/>
        </w:rPr>
        <w:t>sociale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pubblico</w:t>
      </w:r>
      <w:r>
        <w:rPr>
          <w:sz w:val="20"/>
        </w:rPr>
        <w:tab/>
        <w:t>privato -</w:t>
      </w:r>
      <w:r>
        <w:rPr>
          <w:spacing w:val="-17"/>
          <w:sz w:val="20"/>
        </w:rPr>
        <w:t xml:space="preserve"> </w:t>
      </w:r>
      <w:r>
        <w:rPr>
          <w:sz w:val="20"/>
        </w:rPr>
        <w:t>indirizzo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PEC/e-mail</w:t>
      </w:r>
      <w:r w:rsidRPr="00921842">
        <w:rPr>
          <w:sz w:val="20"/>
        </w:rPr>
        <w:t xml:space="preserve"> </w:t>
      </w:r>
      <w:r w:rsidRPr="00921842"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pacing w:val="-14"/>
          <w:sz w:val="20"/>
        </w:rPr>
        <w:t xml:space="preserve"> </w:t>
      </w:r>
      <w:r>
        <w:rPr>
          <w:sz w:val="20"/>
        </w:rPr>
        <w:t>fiscale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2003" w:rsidRDefault="00F52003">
      <w:pPr>
        <w:pStyle w:val="Corpotesto"/>
        <w:spacing w:before="5"/>
        <w:rPr>
          <w:sz w:val="11"/>
        </w:rPr>
      </w:pPr>
    </w:p>
    <w:p w:rsidR="00F52003" w:rsidRDefault="00921842">
      <w:pPr>
        <w:spacing w:before="93"/>
        <w:ind w:left="587" w:right="670"/>
        <w:jc w:val="center"/>
        <w:rPr>
          <w:i/>
          <w:sz w:val="20"/>
        </w:rPr>
      </w:pPr>
      <w:r>
        <w:rPr>
          <w:i/>
          <w:sz w:val="20"/>
        </w:rPr>
        <w:t>Tipologia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incarico:</w:t>
      </w:r>
    </w:p>
    <w:p w:rsidR="00F52003" w:rsidRDefault="00F52003">
      <w:pPr>
        <w:pStyle w:val="Corpotesto"/>
        <w:spacing w:before="5"/>
        <w:rPr>
          <w:i/>
          <w:sz w:val="20"/>
        </w:rPr>
      </w:pPr>
    </w:p>
    <w:p w:rsidR="00F52003" w:rsidRDefault="00921842">
      <w:pPr>
        <w:pStyle w:val="Corpotesto"/>
        <w:ind w:left="111" w:right="180" w:firstLine="199"/>
        <w:jc w:val="both"/>
      </w:pPr>
      <w:r>
        <w:rPr>
          <w:noProof/>
          <w:lang w:bidi="ar-SA"/>
        </w:rPr>
        <w:drawing>
          <wp:anchor distT="0" distB="0" distL="0" distR="0" simplePos="0" relativeHeight="251551744" behindDoc="1" locked="0" layoutInCell="1" allowOverlap="1">
            <wp:simplePos x="0" y="0"/>
            <wp:positionH relativeFrom="page">
              <wp:posOffset>540386</wp:posOffset>
            </wp:positionH>
            <wp:positionV relativeFrom="paragraph">
              <wp:posOffset>4881</wp:posOffset>
            </wp:positionV>
            <wp:extent cx="170178" cy="12762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8" cy="12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incarichi di progettazione didattica e incarichi didattici a titolo oneroso o gratuito, configurabili come insegnamenti o moduli d’insegnamento presso Università ed enti pubblici e privati, anche</w:t>
      </w:r>
      <w:r>
        <w:rPr>
          <w:spacing w:val="-27"/>
        </w:rPr>
        <w:t xml:space="preserve"> </w:t>
      </w:r>
      <w:r>
        <w:t>stran</w:t>
      </w:r>
      <w:r>
        <w:t>ieri;</w:t>
      </w:r>
    </w:p>
    <w:p w:rsidR="00F52003" w:rsidRDefault="00921842">
      <w:pPr>
        <w:pStyle w:val="Corpotesto"/>
        <w:spacing w:before="138"/>
        <w:ind w:left="111" w:right="176" w:firstLine="216"/>
        <w:jc w:val="both"/>
      </w:pPr>
      <w:r>
        <w:rPr>
          <w:noProof/>
          <w:lang w:bidi="ar-SA"/>
        </w:rPr>
        <w:drawing>
          <wp:anchor distT="0" distB="0" distL="0" distR="0" simplePos="0" relativeHeight="251552768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92451</wp:posOffset>
            </wp:positionV>
            <wp:extent cx="170179" cy="12763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incarichi presso enti o organi costituzionali e di rilevanza costituzionale, enti ed organismi di rilevanza sovranazionale e internazionale, autorità amministrative indipendenti e di garanzia, salvo quanto disposto dall’art. 13 del DPR n. 382 dell’1</w:t>
      </w:r>
      <w:r>
        <w:t>1 luglio 1980;</w:t>
      </w:r>
    </w:p>
    <w:p w:rsidR="00F52003" w:rsidRDefault="00921842">
      <w:pPr>
        <w:pStyle w:val="Corpotesto"/>
        <w:spacing w:before="140"/>
        <w:ind w:left="112" w:right="187" w:firstLine="175"/>
        <w:jc w:val="both"/>
      </w:pPr>
      <w:r>
        <w:rPr>
          <w:noProof/>
          <w:lang w:bidi="ar-SA"/>
        </w:rPr>
        <w:drawing>
          <wp:anchor distT="0" distB="0" distL="0" distR="0" simplePos="0" relativeHeight="251553792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93788</wp:posOffset>
            </wp:positionV>
            <wp:extent cx="170179" cy="12762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2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incarichi</w:t>
      </w:r>
      <w:r>
        <w:rPr>
          <w:spacing w:val="-12"/>
        </w:rPr>
        <w:t xml:space="preserve"> </w:t>
      </w:r>
      <w:r>
        <w:t>istituzionali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gestionali</w:t>
      </w:r>
      <w:r>
        <w:rPr>
          <w:spacing w:val="-13"/>
        </w:rPr>
        <w:t xml:space="preserve"> </w:t>
      </w:r>
      <w:r>
        <w:t>presso</w:t>
      </w:r>
      <w:r>
        <w:rPr>
          <w:spacing w:val="-13"/>
        </w:rPr>
        <w:t xml:space="preserve"> </w:t>
      </w:r>
      <w:r>
        <w:t>enti</w:t>
      </w:r>
      <w:r>
        <w:rPr>
          <w:spacing w:val="-12"/>
        </w:rPr>
        <w:t xml:space="preserve"> </w:t>
      </w:r>
      <w:r>
        <w:t>pubblici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privati</w:t>
      </w:r>
      <w:r>
        <w:rPr>
          <w:spacing w:val="-13"/>
        </w:rPr>
        <w:t xml:space="preserve"> </w:t>
      </w:r>
      <w:r>
        <w:t>senza</w:t>
      </w:r>
      <w:r>
        <w:rPr>
          <w:spacing w:val="-12"/>
        </w:rPr>
        <w:t xml:space="preserve"> </w:t>
      </w:r>
      <w:r>
        <w:t>scopo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lucro,</w:t>
      </w:r>
      <w:r>
        <w:rPr>
          <w:spacing w:val="-15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eccezione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ipotesi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dipendente sia posto in posizione di aspettativa, di comando o di fuori</w:t>
      </w:r>
      <w:r>
        <w:rPr>
          <w:spacing w:val="-11"/>
        </w:rPr>
        <w:t xml:space="preserve"> </w:t>
      </w:r>
      <w:r>
        <w:t>ruolo;</w:t>
      </w:r>
    </w:p>
    <w:p w:rsidR="00F52003" w:rsidRDefault="00921842">
      <w:pPr>
        <w:pStyle w:val="Corpotesto"/>
        <w:spacing w:before="141"/>
        <w:ind w:left="111" w:right="178" w:firstLine="175"/>
        <w:jc w:val="both"/>
      </w:pPr>
      <w:r>
        <w:rPr>
          <w:noProof/>
          <w:lang w:bidi="ar-SA"/>
        </w:rPr>
        <w:drawing>
          <wp:anchor distT="0" distB="0" distL="0" distR="0" simplePos="0" relativeHeight="251554816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94133</wp:posOffset>
            </wp:positionV>
            <wp:extent cx="170179" cy="12763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incarichi</w:t>
      </w:r>
      <w:r>
        <w:rPr>
          <w:spacing w:val="-15"/>
        </w:rPr>
        <w:t xml:space="preserve"> </w:t>
      </w:r>
      <w:r>
        <w:t>istituzionali,</w:t>
      </w:r>
      <w:r>
        <w:rPr>
          <w:spacing w:val="-14"/>
        </w:rPr>
        <w:t xml:space="preserve"> </w:t>
      </w:r>
      <w:r>
        <w:t>purché</w:t>
      </w:r>
      <w:r>
        <w:rPr>
          <w:spacing w:val="-15"/>
        </w:rPr>
        <w:t xml:space="preserve"> </w:t>
      </w:r>
      <w:r>
        <w:t>riconducibili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funzioni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mera</w:t>
      </w:r>
      <w:r>
        <w:rPr>
          <w:spacing w:val="-15"/>
        </w:rPr>
        <w:t xml:space="preserve"> </w:t>
      </w:r>
      <w:r>
        <w:t>rappresentanza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comunque</w:t>
      </w:r>
      <w:r>
        <w:rPr>
          <w:spacing w:val="-14"/>
        </w:rPr>
        <w:t xml:space="preserve"> </w:t>
      </w:r>
      <w:r>
        <w:t>privi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deleghe</w:t>
      </w:r>
      <w:r>
        <w:rPr>
          <w:spacing w:val="-14"/>
        </w:rPr>
        <w:t xml:space="preserve"> </w:t>
      </w:r>
      <w:r>
        <w:t>operative,</w:t>
      </w:r>
      <w:r>
        <w:rPr>
          <w:spacing w:val="-15"/>
        </w:rPr>
        <w:t xml:space="preserve"> </w:t>
      </w:r>
      <w:r>
        <w:t>nelle</w:t>
      </w:r>
      <w:r>
        <w:rPr>
          <w:spacing w:val="-14"/>
        </w:rPr>
        <w:t xml:space="preserve"> </w:t>
      </w:r>
      <w:r>
        <w:t>società a prevalente partecipazione pubblica, anche aventi fini di lucro. Resta fermo quanto disposto dall’art. 13 del DPR n. 382 dell’11 luglio</w:t>
      </w:r>
      <w:r>
        <w:rPr>
          <w:spacing w:val="-3"/>
        </w:rPr>
        <w:t xml:space="preserve"> </w:t>
      </w:r>
      <w:r>
        <w:t>1980;</w:t>
      </w:r>
    </w:p>
    <w:p w:rsidR="00F52003" w:rsidRDefault="00921842">
      <w:pPr>
        <w:pStyle w:val="Corpotesto"/>
        <w:spacing w:before="137"/>
        <w:ind w:left="111" w:right="186" w:firstLine="206"/>
        <w:jc w:val="both"/>
      </w:pPr>
      <w:r>
        <w:rPr>
          <w:noProof/>
          <w:lang w:bidi="ar-SA"/>
        </w:rPr>
        <w:drawing>
          <wp:anchor distT="0" distB="0" distL="0" distR="0" simplePos="0" relativeHeight="251555840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91866</wp:posOffset>
            </wp:positionV>
            <wp:extent cx="170179" cy="12763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incarichi d</w:t>
      </w:r>
      <w:r>
        <w:t>i componente di organi di amministrazione che non comportino alcuno specifico compito gestionale, incarichi di componente di collegio sindacale, di collegio dei revisori dei conti, di organi con funzioni di vigilanza e di controllo;</w:t>
      </w:r>
    </w:p>
    <w:p w:rsidR="00F52003" w:rsidRDefault="00921842">
      <w:pPr>
        <w:pStyle w:val="Corpotesto"/>
        <w:spacing w:before="141"/>
        <w:ind w:left="111" w:right="189" w:firstLine="206"/>
        <w:jc w:val="both"/>
      </w:pPr>
      <w:r>
        <w:rPr>
          <w:noProof/>
          <w:lang w:bidi="ar-SA"/>
        </w:rPr>
        <w:drawing>
          <wp:anchor distT="0" distB="0" distL="0" distR="0" simplePos="0" relativeHeight="251556864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94126</wp:posOffset>
            </wp:positionV>
            <wp:extent cx="170179" cy="12763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incarichi di arbitro o</w:t>
      </w:r>
      <w:r>
        <w:t xml:space="preserve"> di segretario di arbitrato, di consulente di commissione di collaudo di opere pubbliche, fermo quanto disposto dall’art. 61, comma 9, della legge n. 133/2008;</w:t>
      </w:r>
    </w:p>
    <w:p w:rsidR="00F52003" w:rsidRDefault="00921842">
      <w:pPr>
        <w:pStyle w:val="Corpotesto"/>
        <w:spacing w:before="138"/>
        <w:ind w:left="111" w:right="141" w:firstLine="182"/>
      </w:pPr>
      <w:r>
        <w:rPr>
          <w:noProof/>
          <w:lang w:bidi="ar-SA"/>
        </w:rPr>
        <w:drawing>
          <wp:anchor distT="0" distB="0" distL="0" distR="0" simplePos="0" relativeHeight="251557888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92175</wp:posOffset>
            </wp:positionV>
            <wp:extent cx="170179" cy="127622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2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attività di interprete e di traduttore a meno che non configuri l’utilizzazione economica, in qualità di autore o inventore, di opere dell'ingegno;</w:t>
      </w:r>
    </w:p>
    <w:p w:rsidR="00F52003" w:rsidRDefault="00921842">
      <w:pPr>
        <w:pStyle w:val="Corpotesto"/>
        <w:spacing w:before="135" w:line="403" w:lineRule="auto"/>
        <w:ind w:left="294" w:right="3722"/>
      </w:pPr>
      <w:r>
        <w:rPr>
          <w:noProof/>
          <w:lang w:bidi="ar-SA"/>
        </w:rPr>
        <w:drawing>
          <wp:anchor distT="0" distB="0" distL="0" distR="0" simplePos="0" relativeHeight="251558912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91682</wp:posOffset>
            </wp:positionV>
            <wp:extent cx="170179" cy="127634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9936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312672</wp:posOffset>
            </wp:positionV>
            <wp:extent cx="170179" cy="127622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2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partecipazione a commissione di concorso o di esame di Enti pubblici o privati; partecipazione a commissio</w:t>
      </w:r>
      <w:r>
        <w:t>ni giudicatrici di procedure ex d.lgs.163/06 e ss. mm.;</w:t>
      </w:r>
    </w:p>
    <w:p w:rsidR="00F52003" w:rsidRDefault="00921842">
      <w:pPr>
        <w:pStyle w:val="Corpotesto"/>
        <w:spacing w:before="1"/>
        <w:ind w:left="111" w:right="190" w:firstLine="182"/>
      </w:pPr>
      <w:r>
        <w:rPr>
          <w:noProof/>
          <w:lang w:bidi="ar-SA"/>
        </w:rPr>
        <w:drawing>
          <wp:anchor distT="0" distB="0" distL="0" distR="0" simplePos="0" relativeHeight="251560960" behindDoc="1" locked="0" layoutInCell="1" allowOverlap="1">
            <wp:simplePos x="0" y="0"/>
            <wp:positionH relativeFrom="page">
              <wp:posOffset>540385</wp:posOffset>
            </wp:positionH>
            <wp:positionV relativeFrom="paragraph">
              <wp:posOffset>6120</wp:posOffset>
            </wp:positionV>
            <wp:extent cx="170179" cy="12762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9" cy="12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partecipazione ad organi collegiali di consulenza tecnico scientifica dello Stato, degli enti pubblici e a partecipazione pubblica, degli enti di ricerca e cultura in genere. Tra tali attività rientr</w:t>
      </w:r>
      <w:r>
        <w:t>ano la partecipazione a comitati tecnici, commissioni ministeriali, di concorso, di gara, nonché l’attività di componente di nuclei di valutazione;</w:t>
      </w:r>
    </w:p>
    <w:p w:rsidR="00F52003" w:rsidRDefault="00921842">
      <w:pPr>
        <w:pStyle w:val="Corpotesto"/>
        <w:spacing w:before="137"/>
        <w:ind w:left="111" w:right="93" w:firstLine="180"/>
      </w:pPr>
      <w:r>
        <w:rPr>
          <w:noProof/>
          <w:lang w:bidi="ar-SA"/>
        </w:rPr>
        <w:drawing>
          <wp:anchor distT="0" distB="0" distL="0" distR="0" simplePos="0" relativeHeight="251561984" behindDoc="1" locked="0" layoutInCell="1" allowOverlap="1">
            <wp:simplePos x="0" y="0"/>
            <wp:positionH relativeFrom="page">
              <wp:posOffset>540386</wp:posOffset>
            </wp:positionH>
            <wp:positionV relativeFrom="paragraph">
              <wp:posOffset>91466</wp:posOffset>
            </wp:positionV>
            <wp:extent cx="170178" cy="127632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8" cy="1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ogni altro incarico retribuito, ivi comprese le attività di collaborazione e di consulenza professionale a </w:t>
      </w:r>
      <w:r>
        <w:t>carattere di occasionalità, purché non incompatibile con il ruolo universitario ai sensi degli artt. 2 e 5 del regolamento.</w:t>
      </w:r>
    </w:p>
    <w:p w:rsidR="00F52003" w:rsidRDefault="00921842">
      <w:pPr>
        <w:pStyle w:val="Corpotesto"/>
        <w:spacing w:before="116"/>
        <w:ind w:left="111"/>
      </w:pPr>
      <w:r>
        <w:t>Indicare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prestazione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SPIN-OFF</w:t>
      </w:r>
      <w:r>
        <w:rPr>
          <w:spacing w:val="-4"/>
        </w:rPr>
        <w:t xml:space="preserve"> </w:t>
      </w:r>
      <w:r>
        <w:t>dell’Università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Verona:</w:t>
      </w:r>
      <w:r>
        <w:rPr>
          <w:spacing w:val="-2"/>
        </w:rPr>
        <w:t xml:space="preserve"> </w:t>
      </w:r>
      <w:r>
        <w:t>SI</w:t>
      </w:r>
      <w:r>
        <w:rPr>
          <w:spacing w:val="-30"/>
        </w:rPr>
        <w:t xml:space="preserve"> </w:t>
      </w:r>
      <w:r>
        <w:rPr>
          <w:noProof/>
          <w:spacing w:val="-30"/>
          <w:position w:val="-2"/>
          <w:lang w:bidi="ar-SA"/>
        </w:rPr>
        <w:drawing>
          <wp:inline distT="0" distB="0" distL="0" distR="0">
            <wp:extent cx="170178" cy="127622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8" cy="12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NO </w:t>
      </w:r>
      <w:r>
        <w:rPr>
          <w:noProof/>
          <w:position w:val="-2"/>
          <w:lang w:bidi="ar-SA"/>
        </w:rPr>
        <w:drawing>
          <wp:inline distT="0" distB="0" distL="0" distR="0">
            <wp:extent cx="170167" cy="127622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67" cy="12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003" w:rsidRDefault="00921842">
      <w:pPr>
        <w:pStyle w:val="Corpotesto"/>
        <w:spacing w:before="2"/>
        <w:ind w:left="111"/>
      </w:pPr>
      <w:r>
        <w:t>presso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riveste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carica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socio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componente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organo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amministrazione:</w:t>
      </w:r>
      <w:r>
        <w:rPr>
          <w:spacing w:val="-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noProof/>
          <w:spacing w:val="4"/>
          <w:position w:val="-2"/>
          <w:lang w:bidi="ar-SA"/>
        </w:rPr>
        <w:drawing>
          <wp:inline distT="0" distB="0" distL="0" distR="0">
            <wp:extent cx="170174" cy="124990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4" cy="1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NO </w:t>
      </w:r>
      <w:r>
        <w:rPr>
          <w:noProof/>
          <w:position w:val="-2"/>
          <w:lang w:bidi="ar-SA"/>
        </w:rPr>
        <w:drawing>
          <wp:inline distT="0" distB="0" distL="0" distR="0">
            <wp:extent cx="170178" cy="124990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8" cy="1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003" w:rsidRDefault="00921842">
      <w:pPr>
        <w:pStyle w:val="Titolo2"/>
        <w:tabs>
          <w:tab w:val="left" w:pos="10273"/>
        </w:tabs>
        <w:spacing w:before="11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508635</wp:posOffset>
                </wp:positionV>
                <wp:extent cx="642175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75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3"/>
                            <a:gd name="T2" fmla="+- 0 10965 852"/>
                            <a:gd name="T3" fmla="*/ T2 w 10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3">
                              <a:moveTo>
                                <a:pt x="0" y="0"/>
                              </a:moveTo>
                              <a:lnTo>
                                <a:pt x="10113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331C" id="Freeform 4" o:spid="_x0000_s1026" style="position:absolute;margin-left:42.6pt;margin-top:40.05pt;width:505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" path="m,l10113,e" filled="f" strokeweight=".22119mm">
                <v:path arrowok="t" o:connecttype="custom" o:connectlocs="0,0;6421755,0" o:connectangles="0,0"/>
                <w10:wrap type="topAndBottom" anchorx="page"/>
              </v:shape>
            </w:pict>
          </mc:Fallback>
        </mc:AlternateContent>
      </w:r>
      <w:bookmarkStart w:id="4" w:name="Descrizione_attività_oggetto_dell’incari"/>
      <w:bookmarkEnd w:id="4"/>
      <w:r>
        <w:t>Descrizione</w:t>
      </w:r>
      <w:r>
        <w:rPr>
          <w:spacing w:val="-10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oggetto</w:t>
      </w:r>
      <w:r>
        <w:rPr>
          <w:spacing w:val="-3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2003" w:rsidRDefault="00921842">
      <w:pPr>
        <w:pStyle w:val="Corpotesto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142240</wp:posOffset>
                </wp:positionV>
                <wp:extent cx="64217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75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3"/>
                            <a:gd name="T2" fmla="+- 0 10965 852"/>
                            <a:gd name="T3" fmla="*/ T2 w 10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3">
                              <a:moveTo>
                                <a:pt x="0" y="0"/>
                              </a:moveTo>
                              <a:lnTo>
                                <a:pt x="10113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C673" id="Freeform 3" o:spid="_x0000_s1026" style="position:absolute;margin-left:42.6pt;margin-top:11.2pt;width:505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" path="m,l10113,e" filled="f" strokeweight=".22119mm">
                <v:path arrowok="t" o:connecttype="custom" o:connectlocs="0,0;6421755,0" o:connectangles="0,0"/>
                <w10:wrap type="topAndBottom" anchorx="page"/>
              </v:shape>
            </w:pict>
          </mc:Fallback>
        </mc:AlternateContent>
      </w:r>
    </w:p>
    <w:p w:rsidR="00F52003" w:rsidRDefault="00F52003">
      <w:pPr>
        <w:pStyle w:val="Corpotesto"/>
        <w:spacing w:before="8"/>
        <w:rPr>
          <w:sz w:val="6"/>
        </w:rPr>
      </w:pPr>
    </w:p>
    <w:p w:rsidR="00F52003" w:rsidRDefault="00921842">
      <w:pPr>
        <w:tabs>
          <w:tab w:val="left" w:pos="10295"/>
        </w:tabs>
        <w:ind w:left="112"/>
        <w:rPr>
          <w:sz w:val="20"/>
        </w:rPr>
      </w:pPr>
      <w:r>
        <w:rPr>
          <w:sz w:val="20"/>
        </w:rPr>
        <w:t>modalità di svolgimento</w:t>
      </w:r>
      <w:r>
        <w:rPr>
          <w:spacing w:val="-42"/>
          <w:sz w:val="20"/>
        </w:rPr>
        <w:t xml:space="preserve"> </w:t>
      </w:r>
      <w:r>
        <w:rPr>
          <w:sz w:val="20"/>
        </w:rPr>
        <w:t>dell’incarico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52003" w:rsidRDefault="00921842">
      <w:pPr>
        <w:pStyle w:val="Corpotesto"/>
        <w:spacing w:before="1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138430</wp:posOffset>
                </wp:positionV>
                <wp:extent cx="64217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75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13"/>
                            <a:gd name="T2" fmla="+- 0 10965 852"/>
                            <a:gd name="T3" fmla="*/ T2 w 10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3">
                              <a:moveTo>
                                <a:pt x="0" y="0"/>
                              </a:moveTo>
                              <a:lnTo>
                                <a:pt x="10113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AA62D" id="Freeform 2" o:spid="_x0000_s1026" style="position:absolute;margin-left:42.6pt;margin-top:10.9pt;width:505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" path="m,l10113,e" filled="f" strokeweight=".22119mm">
                <v:path arrowok="t" o:connecttype="custom" o:connectlocs="0,0;6421755,0" o:connectangles="0,0"/>
                <w10:wrap type="topAndBottom" anchorx="page"/>
              </v:shape>
            </w:pict>
          </mc:Fallback>
        </mc:AlternateContent>
      </w:r>
    </w:p>
    <w:p w:rsidR="00F52003" w:rsidRDefault="00921842">
      <w:pPr>
        <w:tabs>
          <w:tab w:val="left" w:pos="3356"/>
          <w:tab w:val="left" w:pos="5403"/>
          <w:tab w:val="left" w:pos="6279"/>
          <w:tab w:val="left" w:pos="10177"/>
        </w:tabs>
        <w:ind w:left="112" w:right="319"/>
        <w:rPr>
          <w:sz w:val="20"/>
        </w:rPr>
      </w:pPr>
      <w:r>
        <w:rPr>
          <w:sz w:val="20"/>
        </w:rPr>
        <w:t>per il</w:t>
      </w:r>
      <w:r>
        <w:rPr>
          <w:spacing w:val="-10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impegno</w:t>
      </w:r>
      <w:r>
        <w:rPr>
          <w:spacing w:val="-8"/>
          <w:sz w:val="20"/>
        </w:rPr>
        <w:t xml:space="preserve"> </w:t>
      </w:r>
      <w:r>
        <w:rPr>
          <w:sz w:val="20"/>
        </w:rPr>
        <w:t>previsto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(giorni/ore)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compenso lordo previsto</w:t>
      </w:r>
      <w:r>
        <w:rPr>
          <w:spacing w:val="-20"/>
          <w:sz w:val="20"/>
        </w:rPr>
        <w:t xml:space="preserve"> </w:t>
      </w:r>
      <w:r>
        <w:rPr>
          <w:sz w:val="20"/>
        </w:rPr>
        <w:t>o presunto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euro.</w:t>
      </w:r>
    </w:p>
    <w:p w:rsidR="00F52003" w:rsidRDefault="00921842">
      <w:pPr>
        <w:spacing w:before="116"/>
        <w:ind w:left="112" w:right="197"/>
        <w:jc w:val="both"/>
        <w:rPr>
          <w:b/>
          <w:sz w:val="20"/>
        </w:rPr>
      </w:pPr>
      <w:r>
        <w:rPr>
          <w:b/>
          <w:sz w:val="20"/>
        </w:rPr>
        <w:t>Dichiara che tale incarico non è in conflitto di interessi, anche potenziale, è compatibile con l’assolvimento dei propri compiti istituzionali, non rientra nell’esercizio di attività libero professionale e sarà svolto al di fuori dell’orario di lavoro e d</w:t>
      </w:r>
      <w:r>
        <w:rPr>
          <w:b/>
          <w:sz w:val="20"/>
        </w:rPr>
        <w:t>ella struttura di appartenenza.</w:t>
      </w:r>
    </w:p>
    <w:p w:rsidR="00F52003" w:rsidRDefault="00F52003">
      <w:pPr>
        <w:pStyle w:val="Corpotesto"/>
        <w:spacing w:before="1"/>
        <w:rPr>
          <w:b/>
          <w:sz w:val="20"/>
        </w:rPr>
      </w:pPr>
    </w:p>
    <w:p w:rsidR="00F52003" w:rsidRDefault="00921842">
      <w:pPr>
        <w:tabs>
          <w:tab w:val="left" w:pos="3714"/>
          <w:tab w:val="left" w:pos="7047"/>
        </w:tabs>
        <w:ind w:left="112"/>
        <w:jc w:val="both"/>
        <w:rPr>
          <w:sz w:val="20"/>
        </w:rPr>
      </w:pPr>
      <w:r>
        <w:rPr>
          <w:sz w:val="20"/>
        </w:rPr>
        <w:t>Luogo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F52003">
      <w:type w:val="continuous"/>
      <w:pgSz w:w="11900" w:h="16860"/>
      <w:pgMar w:top="58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3"/>
    <w:rsid w:val="00921842"/>
    <w:rsid w:val="00F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6BBD26"/>
  <w15:docId w15:val="{2CEB2FFA-9888-4331-8476-0B63A89E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19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rvizio.personaledocente@ateneo.univr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3361</Characters>
  <Application>Microsoft Office Word</Application>
  <DocSecurity>0</DocSecurity>
  <Lines>71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Leonardo Bonfiglio</cp:lastModifiedBy>
  <cp:revision>2</cp:revision>
  <dcterms:created xsi:type="dcterms:W3CDTF">2023-09-19T13:57:00Z</dcterms:created>
  <dcterms:modified xsi:type="dcterms:W3CDTF">2023-09-19T13:57:00Z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2023-09-19T00:00:00Z</vt:filetime>
  </property>
</Properties>
</file>